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C7E8" w14:textId="77777777" w:rsidR="00CC1BF4" w:rsidRPr="00FA3A2F" w:rsidRDefault="00CC1BF4" w:rsidP="00CC1BF4">
      <w:pPr>
        <w:spacing w:after="0"/>
        <w:ind w:left="-360"/>
        <w:rPr>
          <w:rFonts w:ascii="Century Gothic" w:hAnsi="Century Gothic"/>
          <w:b/>
          <w:sz w:val="36"/>
        </w:rPr>
      </w:pPr>
      <w:r w:rsidRPr="00FA3A2F">
        <w:rPr>
          <w:rFonts w:ascii="Century Gothic" w:hAnsi="Century Gothic"/>
          <w:b/>
          <w:sz w:val="36"/>
        </w:rPr>
        <w:t>WRT 205</w:t>
      </w:r>
    </w:p>
    <w:p w14:paraId="188BC455" w14:textId="01996D6C" w:rsidR="00CC1BF4" w:rsidRPr="00FA3A2F" w:rsidRDefault="00CC1BF4" w:rsidP="00CC1BF4">
      <w:pPr>
        <w:spacing w:after="0"/>
        <w:ind w:left="-360"/>
        <w:rPr>
          <w:rFonts w:ascii="Century Gothic" w:hAnsi="Century Gothic"/>
          <w:b/>
          <w:sz w:val="36"/>
        </w:rPr>
      </w:pPr>
      <w:r w:rsidRPr="00FA3A2F">
        <w:rPr>
          <w:rFonts w:ascii="Century Gothic" w:hAnsi="Century Gothic"/>
          <w:b/>
          <w:sz w:val="36"/>
        </w:rPr>
        <w:t xml:space="preserve">Developing a </w:t>
      </w:r>
      <w:r>
        <w:rPr>
          <w:rFonts w:ascii="Century Gothic" w:hAnsi="Century Gothic"/>
          <w:b/>
          <w:sz w:val="36"/>
        </w:rPr>
        <w:t>focused explainer topic</w:t>
      </w:r>
    </w:p>
    <w:p w14:paraId="44F7BB6F" w14:textId="19C8F8EC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344B6" wp14:editId="503E03F1">
                <wp:simplePos x="0" y="0"/>
                <wp:positionH relativeFrom="column">
                  <wp:posOffset>5006340</wp:posOffset>
                </wp:positionH>
                <wp:positionV relativeFrom="paragraph">
                  <wp:posOffset>42545</wp:posOffset>
                </wp:positionV>
                <wp:extent cx="4324350" cy="61569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15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3DF3A" w14:textId="0AC86B6C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Review your list to the left—which of these issues do you think a person would need to understand in order to understand why this broader topic interests you?  </w:t>
                            </w:r>
                            <w:r w:rsidR="006F4CD2">
                              <w:rPr>
                                <w:rFonts w:ascii="Century Gothic" w:hAnsi="Century Gothic"/>
                              </w:rPr>
                              <w:t>Circle them and prioritize—what’s really important? What really intrigues you? Why?</w:t>
                            </w:r>
                          </w:p>
                          <w:p w14:paraId="553F7581" w14:textId="51EC4E27" w:rsidR="006F4CD2" w:rsidRPr="00E579D7" w:rsidRDefault="00E579D7" w:rsidP="00CC1BF4">
                            <w:pPr>
                              <w:rPr>
                                <w:rFonts w:ascii="Century Gothic" w:hAnsi="Century Gothic"/>
                                <w:color w:val="7030A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 xml:space="preserve">I think a person would have to understand the meaning of inclusion to understand why this topic interest me. I think first comes inclusion and then comes diversity. In a workplace it is important to make sure everyone feels included and comfortable sharing their ideas. If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 xml:space="preserve"> then the workplace is not a healthy environment. I believe the environment has to be healthy before you can bring in more people. If there is not inclusion, what’s the point of having diversity?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Sure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 xml:space="preserve"> there will be different types of people but they won’t be comfortable. There should already be a system in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 xml:space="preserve"> so no one feels left out. I think that waiting until someone who is different is brought into the company and then trying to include them feels a bit late. </w:t>
                            </w:r>
                          </w:p>
                          <w:p w14:paraId="281BC547" w14:textId="0777A93E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C1BF4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58FFB743" wp14:editId="6F32B5DC">
                                  <wp:extent cx="220980" cy="31242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E1DDB" w14:textId="04F44A72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Frame </w:t>
                            </w:r>
                            <w:r w:rsidR="00B57104">
                              <w:rPr>
                                <w:rFonts w:ascii="Century Gothic" w:hAnsi="Century Gothic"/>
                              </w:rPr>
                              <w:t xml:space="preserve">your project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statement here: I think [X] is a really important topic in organizational culture, so I’m going to explain</w:t>
                            </w:r>
                            <w:r w:rsidR="006F4CD2">
                              <w:rPr>
                                <w:rFonts w:ascii="Century Gothic" w:hAnsi="Century Gothic"/>
                              </w:rPr>
                              <w:t xml:space="preserve"> this foundational idea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[Y]</w:t>
                            </w:r>
                            <w:r w:rsidR="006F4CD2">
                              <w:rPr>
                                <w:rFonts w:ascii="Century Gothic" w:hAnsi="Century Gothic"/>
                              </w:rPr>
                              <w:t xml:space="preserve"> to you all. 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[In other words, you’re going to focus on some </w:t>
                            </w:r>
                            <w:r w:rsidR="000E6DA6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very 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specific </w:t>
                            </w:r>
                            <w:r w:rsid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component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 xml:space="preserve"> that is essential to our understanding of the larger whole; you’re going to articulate both the small bit and the Big Picture here.]</w:t>
                            </w:r>
                            <w:r w:rsidR="00F72A9C" w:rsidRPr="00F72A9C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</w:p>
                          <w:p w14:paraId="6EE78211" w14:textId="78D66183" w:rsidR="00CC1BF4" w:rsidRPr="00E579D7" w:rsidRDefault="00E579D7" w:rsidP="00CC1BF4">
                            <w:pPr>
                              <w:rPr>
                                <w:rFonts w:ascii="Century Gothic" w:hAnsi="Century Gothic"/>
                                <w:color w:val="7030A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I think diversity is a really important topic in organizational culture, so I’m going to explain this foundational idea inclusion to you all.</w:t>
                            </w:r>
                          </w:p>
                          <w:p w14:paraId="4275C9C0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C9A317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182891D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7D2FC9E" w14:textId="47E39790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13A5465" w14:textId="35C45B71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F4D318" w14:textId="73532B3D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AEB619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4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4.2pt;margin-top:3.35pt;width:340.5pt;height:4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" fillcolor="white [3201]" strokeweight=".5pt">
                <v:textbox>
                  <w:txbxContent>
                    <w:p w14:paraId="2793DF3A" w14:textId="0AC86B6C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Review your list to the left—which of these issues do you think a person would need to understand in order to understand why this broader topic interests you?  </w:t>
                      </w:r>
                      <w:r w:rsidR="006F4CD2">
                        <w:rPr>
                          <w:rFonts w:ascii="Century Gothic" w:hAnsi="Century Gothic"/>
                        </w:rPr>
                        <w:t>Circle them and prioritize—what’s really important? What really intrigues you? Why?</w:t>
                      </w:r>
                    </w:p>
                    <w:p w14:paraId="553F7581" w14:textId="51EC4E27" w:rsidR="006F4CD2" w:rsidRPr="00E579D7" w:rsidRDefault="00E579D7" w:rsidP="00CC1BF4">
                      <w:pPr>
                        <w:rPr>
                          <w:rFonts w:ascii="Century Gothic" w:hAnsi="Century Gothic"/>
                          <w:color w:val="7030A0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 xml:space="preserve">I think a person would have to understand the meaning of inclusion to understand why this topic interest me. I think first comes inclusion and then comes diversity. In a workplace it is important to make sure everyone feels included and comfortable sharing their ideas. If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7030A0"/>
                        </w:rPr>
                        <w:t>not</w:t>
                      </w:r>
                      <w:proofErr w:type="gramEnd"/>
                      <w:r>
                        <w:rPr>
                          <w:rFonts w:ascii="Century Gothic" w:hAnsi="Century Gothic"/>
                          <w:color w:val="7030A0"/>
                        </w:rPr>
                        <w:t xml:space="preserve"> then the workplace is not a healthy environment. I believe the environment has to be healthy before you can bring in more people. If there is not inclusion, what’s the point of having diversity?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7030A0"/>
                        </w:rPr>
                        <w:t>Sure</w:t>
                      </w:r>
                      <w:proofErr w:type="gramEnd"/>
                      <w:r>
                        <w:rPr>
                          <w:rFonts w:ascii="Century Gothic" w:hAnsi="Century Gothic"/>
                          <w:color w:val="7030A0"/>
                        </w:rPr>
                        <w:t xml:space="preserve"> there will be different types of people but they won’t be comfortable. There should already be a system in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7030A0"/>
                        </w:rPr>
                        <w:t>place</w:t>
                      </w:r>
                      <w:proofErr w:type="gramEnd"/>
                      <w:r>
                        <w:rPr>
                          <w:rFonts w:ascii="Century Gothic" w:hAnsi="Century Gothic"/>
                          <w:color w:val="7030A0"/>
                        </w:rPr>
                        <w:t xml:space="preserve"> so no one feels left out. I think that waiting until someone who is different is brought into the company and then trying to include them feels a bit late. </w:t>
                      </w:r>
                    </w:p>
                    <w:p w14:paraId="281BC547" w14:textId="0777A93E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 w:rsidRPr="00CC1BF4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58FFB743" wp14:editId="6F32B5DC">
                            <wp:extent cx="220980" cy="312420"/>
                            <wp:effectExtent l="0" t="0" r="762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E1DDB" w14:textId="04F44A72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Frame </w:t>
                      </w:r>
                      <w:r w:rsidR="00B57104">
                        <w:rPr>
                          <w:rFonts w:ascii="Century Gothic" w:hAnsi="Century Gothic"/>
                        </w:rPr>
                        <w:t xml:space="preserve">your project </w:t>
                      </w:r>
                      <w:r>
                        <w:rPr>
                          <w:rFonts w:ascii="Century Gothic" w:hAnsi="Century Gothic"/>
                        </w:rPr>
                        <w:t>statement here: I think [X] is a really important topic in organizational culture, so I’m going to explain</w:t>
                      </w:r>
                      <w:r w:rsidR="006F4CD2">
                        <w:rPr>
                          <w:rFonts w:ascii="Century Gothic" w:hAnsi="Century Gothic"/>
                        </w:rPr>
                        <w:t xml:space="preserve"> this foundational idea</w:t>
                      </w:r>
                      <w:r>
                        <w:rPr>
                          <w:rFonts w:ascii="Century Gothic" w:hAnsi="Century Gothic"/>
                        </w:rPr>
                        <w:t xml:space="preserve"> [Y]</w:t>
                      </w:r>
                      <w:r w:rsidR="006F4CD2">
                        <w:rPr>
                          <w:rFonts w:ascii="Century Gothic" w:hAnsi="Century Gothic"/>
                        </w:rPr>
                        <w:t xml:space="preserve"> to you all. </w:t>
                      </w:r>
                      <w:r w:rsidR="00F72A9C" w:rsidRPr="00F72A9C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[In other words, you’re going to focus on some </w:t>
                      </w:r>
                      <w:r w:rsidR="000E6DA6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very </w:t>
                      </w:r>
                      <w:r w:rsidR="00F72A9C" w:rsidRPr="00F72A9C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specific </w:t>
                      </w:r>
                      <w:r w:rsidR="00F72A9C">
                        <w:rPr>
                          <w:rFonts w:ascii="Century Gothic" w:hAnsi="Century Gothic"/>
                          <w:i/>
                          <w:sz w:val="18"/>
                        </w:rPr>
                        <w:t>component</w:t>
                      </w:r>
                      <w:r w:rsidR="00F72A9C" w:rsidRPr="00F72A9C">
                        <w:rPr>
                          <w:rFonts w:ascii="Century Gothic" w:hAnsi="Century Gothic"/>
                          <w:i/>
                          <w:sz w:val="18"/>
                        </w:rPr>
                        <w:t xml:space="preserve"> that is essential to our understanding of the larger whole; you’re going to articulate both the small bit and the Big Picture here.]</w:t>
                      </w:r>
                      <w:r w:rsidR="00F72A9C" w:rsidRPr="00F72A9C">
                        <w:rPr>
                          <w:rFonts w:ascii="Century Gothic" w:hAnsi="Century Gothic"/>
                          <w:sz w:val="18"/>
                        </w:rPr>
                        <w:t xml:space="preserve"> </w:t>
                      </w:r>
                    </w:p>
                    <w:p w14:paraId="6EE78211" w14:textId="78D66183" w:rsidR="00CC1BF4" w:rsidRPr="00E579D7" w:rsidRDefault="00E579D7" w:rsidP="00CC1BF4">
                      <w:pPr>
                        <w:rPr>
                          <w:rFonts w:ascii="Century Gothic" w:hAnsi="Century Gothic"/>
                          <w:color w:val="7030A0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I think diversity is a really important topic in organizational culture, so I’m going to explain this foundational idea inclusion to you all.</w:t>
                      </w:r>
                    </w:p>
                    <w:p w14:paraId="4275C9C0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BC9A317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182891D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7D2FC9E" w14:textId="47E39790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13A5465" w14:textId="35C45B71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8F4D318" w14:textId="73532B3D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8AEB619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5C4B0" wp14:editId="59878AEC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171825" cy="1819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A38C" w14:textId="5BCCC78F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As I’ve been reading through others’ suggested additions to our canon, here are some issues that especially interest me</w:t>
                            </w:r>
                            <w:r w:rsidRPr="00FA3A2F">
                              <w:rPr>
                                <w:rFonts w:ascii="Century Gothic" w:hAnsi="Century Gothic"/>
                              </w:rPr>
                              <w:t>:</w:t>
                            </w:r>
                          </w:p>
                          <w:p w14:paraId="48A32639" w14:textId="3166167E" w:rsidR="00CC1BF4" w:rsidRPr="00571572" w:rsidRDefault="00571572" w:rsidP="00571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The life of veterans after service</w:t>
                            </w:r>
                          </w:p>
                          <w:p w14:paraId="3479A036" w14:textId="2A4DCEF8" w:rsidR="00571572" w:rsidRPr="00571572" w:rsidRDefault="00571572" w:rsidP="00571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LGBTQIA experiences in the workplace</w:t>
                            </w:r>
                          </w:p>
                          <w:p w14:paraId="74A6D445" w14:textId="6AA0CA1E" w:rsidR="00571572" w:rsidRPr="00571572" w:rsidRDefault="00571572" w:rsidP="005715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Lack of diversity in workplaces</w:t>
                            </w:r>
                          </w:p>
                          <w:p w14:paraId="35FE35FE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5C4B0" id="Text Box 1" o:spid="_x0000_s1027" type="#_x0000_t202" style="position:absolute;margin-left:0;margin-top:15.3pt;width:249.75pt;height:14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" fillcolor="white [3201]" strokeweight=".5pt">
                <v:textbox>
                  <w:txbxContent>
                    <w:p w14:paraId="7024A38C" w14:textId="5BCCC78F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As I’ve been reading through others’ suggested additions to our canon, here are some issues that especially interest me</w:t>
                      </w:r>
                      <w:r w:rsidRPr="00FA3A2F">
                        <w:rPr>
                          <w:rFonts w:ascii="Century Gothic" w:hAnsi="Century Gothic"/>
                        </w:rPr>
                        <w:t>:</w:t>
                      </w:r>
                    </w:p>
                    <w:p w14:paraId="48A32639" w14:textId="3166167E" w:rsidR="00CC1BF4" w:rsidRPr="00571572" w:rsidRDefault="00571572" w:rsidP="005715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The life of veterans after service</w:t>
                      </w:r>
                    </w:p>
                    <w:p w14:paraId="3479A036" w14:textId="2A4DCEF8" w:rsidR="00571572" w:rsidRPr="00571572" w:rsidRDefault="00571572" w:rsidP="005715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LGBTQIA experiences in the workplace</w:t>
                      </w:r>
                    </w:p>
                    <w:p w14:paraId="74A6D445" w14:textId="6AA0CA1E" w:rsidR="00571572" w:rsidRPr="00571572" w:rsidRDefault="00571572" w:rsidP="005715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Lack of diversity in workplaces</w:t>
                      </w:r>
                    </w:p>
                    <w:p w14:paraId="35FE35FE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E60E5" w14:textId="77777777" w:rsidR="00CC1BF4" w:rsidRPr="00FA3A2F" w:rsidRDefault="00CC1BF4" w:rsidP="00CC1BF4">
      <w:pPr>
        <w:rPr>
          <w:rFonts w:ascii="Century Gothic" w:hAnsi="Century Gothic"/>
        </w:rPr>
      </w:pPr>
    </w:p>
    <w:p w14:paraId="64382DA5" w14:textId="030B731F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AB05" wp14:editId="57561305">
                <wp:simplePos x="0" y="0"/>
                <wp:positionH relativeFrom="column">
                  <wp:posOffset>3421380</wp:posOffset>
                </wp:positionH>
                <wp:positionV relativeFrom="paragraph">
                  <wp:posOffset>10795</wp:posOffset>
                </wp:positionV>
                <wp:extent cx="1371600" cy="53873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8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B9B99" w14:textId="5A726DB3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Looking at this list of connections,</w:t>
                            </w:r>
                            <w:r w:rsidRPr="00FA3A2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highlight key foundational concepts/ideas/ terminology—list those here.</w:t>
                            </w:r>
                          </w:p>
                          <w:p w14:paraId="72E75B85" w14:textId="625B905F" w:rsidR="00E579D7" w:rsidRPr="00E579D7" w:rsidRDefault="00E579D7" w:rsidP="00E579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Inclusion</w:t>
                            </w:r>
                          </w:p>
                          <w:p w14:paraId="6C28173C" w14:textId="726EEC1B" w:rsidR="00E579D7" w:rsidRPr="00E579D7" w:rsidRDefault="00E579D7" w:rsidP="00E579D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Diversity</w:t>
                            </w:r>
                          </w:p>
                          <w:p w14:paraId="544C98B0" w14:textId="77777777" w:rsidR="00E579D7" w:rsidRPr="00E579D7" w:rsidRDefault="00E579D7" w:rsidP="00E579D7">
                            <w:pPr>
                              <w:pStyle w:val="ListParagrap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AB05" id="Text Box 3" o:spid="_x0000_s1028" type="#_x0000_t202" style="position:absolute;margin-left:269.4pt;margin-top:.85pt;width:108pt;height:4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" fillcolor="white [3201]" strokeweight=".5pt">
                <v:textbox>
                  <w:txbxContent>
                    <w:p w14:paraId="12FB9B99" w14:textId="5A726DB3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Looking at this list of connections,</w:t>
                      </w:r>
                      <w:r w:rsidRPr="00FA3A2F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highlight key foundational concepts/ideas/ terminology—list those here.</w:t>
                      </w:r>
                    </w:p>
                    <w:p w14:paraId="72E75B85" w14:textId="625B905F" w:rsidR="00E579D7" w:rsidRPr="00E579D7" w:rsidRDefault="00E579D7" w:rsidP="00E579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Inclusion</w:t>
                      </w:r>
                    </w:p>
                    <w:p w14:paraId="6C28173C" w14:textId="726EEC1B" w:rsidR="00E579D7" w:rsidRPr="00E579D7" w:rsidRDefault="00E579D7" w:rsidP="00E579D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Diversity</w:t>
                      </w:r>
                    </w:p>
                    <w:p w14:paraId="544C98B0" w14:textId="77777777" w:rsidR="00E579D7" w:rsidRPr="00E579D7" w:rsidRDefault="00E579D7" w:rsidP="00E579D7">
                      <w:pPr>
                        <w:pStyle w:val="ListParagrap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C07E7" w14:textId="65057BC1" w:rsidR="00CC1BF4" w:rsidRDefault="00CC1BF4" w:rsidP="00CC1BF4">
      <w:pPr>
        <w:rPr>
          <w:rFonts w:ascii="Century Gothic" w:hAnsi="Century Gothic"/>
        </w:rPr>
      </w:pPr>
    </w:p>
    <w:p w14:paraId="4C081783" w14:textId="132B6697" w:rsidR="00CC1BF4" w:rsidRDefault="00CC1BF4" w:rsidP="00CC1BF4">
      <w:pPr>
        <w:rPr>
          <w:rFonts w:ascii="Century Gothic" w:hAnsi="Century Gothic"/>
        </w:rPr>
      </w:pPr>
    </w:p>
    <w:p w14:paraId="6D7ADA53" w14:textId="15FED7F1" w:rsidR="00CC1BF4" w:rsidRDefault="00CC1BF4" w:rsidP="00CC1BF4">
      <w:pPr>
        <w:rPr>
          <w:rFonts w:ascii="Century Gothic" w:hAnsi="Century Gothic"/>
        </w:rPr>
      </w:pPr>
    </w:p>
    <w:p w14:paraId="1D1684E9" w14:textId="45D83A20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28388" wp14:editId="2AF9FB25">
                <wp:simplePos x="0" y="0"/>
                <wp:positionH relativeFrom="column">
                  <wp:posOffset>4783455</wp:posOffset>
                </wp:positionH>
                <wp:positionV relativeFrom="paragraph">
                  <wp:posOffset>27940</wp:posOffset>
                </wp:positionV>
                <wp:extent cx="308108" cy="191386"/>
                <wp:effectExtent l="0" t="19050" r="34925" b="3746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8" cy="1913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E791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376.65pt;margin-top:2.2pt;width:24.25pt;height:15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" adj="14891" fillcolor="#4472c4 [3204]" strokecolor="#1f3763 [1604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96AA8" wp14:editId="78AD9096">
                <wp:simplePos x="0" y="0"/>
                <wp:positionH relativeFrom="column">
                  <wp:posOffset>159488</wp:posOffset>
                </wp:positionH>
                <wp:positionV relativeFrom="paragraph">
                  <wp:posOffset>185819</wp:posOffset>
                </wp:positionV>
                <wp:extent cx="180754" cy="297711"/>
                <wp:effectExtent l="19050" t="0" r="10160" b="4572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176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2.55pt;margin-top:14.65pt;width:14.25pt;height:2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" adj="15043" fillcolor="#4472c4 [3204]" strokecolor="#1f3763 [1604]" strokeweight="1pt"/>
            </w:pict>
          </mc:Fallback>
        </mc:AlternateContent>
      </w:r>
    </w:p>
    <w:p w14:paraId="03F5A1B6" w14:textId="2C63439D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0B75D" wp14:editId="0BD741C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3238500" cy="3924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C01BC" w14:textId="39D3D00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Here are some ways in which these issues connect to other things we’ve read and/or to prior interests I have:</w:t>
                            </w:r>
                          </w:p>
                          <w:p w14:paraId="639B79D6" w14:textId="1B602C52" w:rsidR="00CC1BF4" w:rsidRPr="00571572" w:rsidRDefault="00571572" w:rsidP="005715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Veterans need to be included in workspaces, since they have trouble adjusting to normal life after service</w:t>
                            </w:r>
                          </w:p>
                          <w:p w14:paraId="5390F511" w14:textId="01F08BA5" w:rsidR="00571572" w:rsidRPr="00571572" w:rsidRDefault="00571572" w:rsidP="005715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>LGBTQIA members should also be included into the workspace. There should be trainings that educate people on the community</w:t>
                            </w:r>
                          </w:p>
                          <w:p w14:paraId="0429EB86" w14:textId="506C0115" w:rsidR="00571572" w:rsidRPr="00571572" w:rsidRDefault="00571572" w:rsidP="005715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7030A0"/>
                              </w:rPr>
                              <w:t xml:space="preserve">Lack of diversity in workplaces results in underperformance of companies. Diversity in the workplace is very beneficial because people can bring new and different ideas to the table </w:t>
                            </w:r>
                            <w:r w:rsidR="00E579D7">
                              <w:rPr>
                                <w:rFonts w:ascii="Century Gothic" w:hAnsi="Century Gothic"/>
                                <w:color w:val="7030A0"/>
                              </w:rPr>
                              <w:t>due to their different experiences</w:t>
                            </w:r>
                          </w:p>
                          <w:p w14:paraId="5E9E0033" w14:textId="77777777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E7A8F39" w14:textId="0DE0738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6BD242F" w14:textId="512221F9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7E33E3" w14:textId="75994A8D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CE012E" w14:textId="3E10023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7322D9C" w14:textId="2B0C788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D523C28" w14:textId="77777777" w:rsidR="00CC1BF4" w:rsidRDefault="00CC1BF4" w:rsidP="00CC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B75D" id="Text Box 2" o:spid="_x0000_s1029" type="#_x0000_t202" style="position:absolute;margin-left:0;margin-top:18pt;width:255pt;height:30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" fillcolor="white [3201]" strokeweight=".5pt">
                <v:textbox>
                  <w:txbxContent>
                    <w:p w14:paraId="4CBC01BC" w14:textId="39D3D00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Here are some ways in which these issues connect to other things we’ve read and/or to prior interests I have:</w:t>
                      </w:r>
                    </w:p>
                    <w:p w14:paraId="639B79D6" w14:textId="1B602C52" w:rsidR="00CC1BF4" w:rsidRPr="00571572" w:rsidRDefault="00571572" w:rsidP="005715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Veterans need to be included in workspaces, since they have trouble adjusting to normal life after service</w:t>
                      </w:r>
                    </w:p>
                    <w:p w14:paraId="5390F511" w14:textId="01F08BA5" w:rsidR="00571572" w:rsidRPr="00571572" w:rsidRDefault="00571572" w:rsidP="005715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>LGBTQIA members should also be included into the workspace. There should be trainings that educate people on the community</w:t>
                      </w:r>
                    </w:p>
                    <w:p w14:paraId="0429EB86" w14:textId="506C0115" w:rsidR="00571572" w:rsidRPr="00571572" w:rsidRDefault="00571572" w:rsidP="005715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7030A0"/>
                        </w:rPr>
                        <w:t xml:space="preserve">Lack of diversity in workplaces results in underperformance of companies. Diversity in the workplace is very beneficial because people can bring new and different ideas to the table </w:t>
                      </w:r>
                      <w:r w:rsidR="00E579D7">
                        <w:rPr>
                          <w:rFonts w:ascii="Century Gothic" w:hAnsi="Century Gothic"/>
                          <w:color w:val="7030A0"/>
                        </w:rPr>
                        <w:t>due to their different experiences</w:t>
                      </w:r>
                    </w:p>
                    <w:p w14:paraId="5E9E0033" w14:textId="77777777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E7A8F39" w14:textId="0DE0738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6BD242F" w14:textId="512221F9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7E33E3" w14:textId="75994A8D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4CE012E" w14:textId="3E10023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7322D9C" w14:textId="2B0C788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D523C28" w14:textId="77777777" w:rsidR="00CC1BF4" w:rsidRDefault="00CC1BF4" w:rsidP="00CC1BF4"/>
                  </w:txbxContent>
                </v:textbox>
                <w10:wrap anchorx="margin"/>
              </v:shape>
            </w:pict>
          </mc:Fallback>
        </mc:AlternateContent>
      </w:r>
    </w:p>
    <w:p w14:paraId="0149660A" w14:textId="594C6806" w:rsidR="00CC1BF4" w:rsidRDefault="00CC1BF4" w:rsidP="00CC1BF4">
      <w:pPr>
        <w:rPr>
          <w:rFonts w:ascii="Century Gothic" w:hAnsi="Century Gothic"/>
        </w:rPr>
      </w:pPr>
    </w:p>
    <w:p w14:paraId="77DC3378" w14:textId="6BBAC315" w:rsidR="00CC1BF4" w:rsidRDefault="00CC1BF4" w:rsidP="00CC1BF4">
      <w:pPr>
        <w:rPr>
          <w:rFonts w:ascii="Century Gothic" w:hAnsi="Century Gothic"/>
        </w:rPr>
      </w:pPr>
    </w:p>
    <w:p w14:paraId="55AF7862" w14:textId="6B457C4D" w:rsidR="00CC1BF4" w:rsidRDefault="00CC1BF4" w:rsidP="00CC1BF4">
      <w:pPr>
        <w:rPr>
          <w:rFonts w:ascii="Century Gothic" w:hAnsi="Century Gothic"/>
        </w:rPr>
      </w:pPr>
    </w:p>
    <w:p w14:paraId="47AA1B4C" w14:textId="77777777" w:rsidR="00CC1BF4" w:rsidRDefault="00CC1BF4" w:rsidP="00CC1BF4">
      <w:pPr>
        <w:rPr>
          <w:rFonts w:ascii="Century Gothic" w:hAnsi="Century Gothic"/>
        </w:rPr>
      </w:pPr>
    </w:p>
    <w:p w14:paraId="63E60853" w14:textId="2E318A15" w:rsidR="00CC1BF4" w:rsidRPr="00FA3A2F" w:rsidRDefault="00CC1BF4" w:rsidP="00CC1BF4">
      <w:pPr>
        <w:rPr>
          <w:rFonts w:ascii="Century Gothic" w:hAnsi="Century Gothic"/>
        </w:rPr>
      </w:pPr>
    </w:p>
    <w:p w14:paraId="0ADA5091" w14:textId="77777777" w:rsidR="00CC1BF4" w:rsidRPr="00FA3A2F" w:rsidRDefault="00CC1BF4" w:rsidP="00CC1BF4">
      <w:pPr>
        <w:rPr>
          <w:rFonts w:ascii="Century Gothic" w:hAnsi="Century Gothic"/>
        </w:rPr>
      </w:pPr>
    </w:p>
    <w:p w14:paraId="74517A2D" w14:textId="77777777" w:rsidR="00CC1BF4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0EAF" wp14:editId="1DA63601">
                <wp:simplePos x="0" y="0"/>
                <wp:positionH relativeFrom="column">
                  <wp:posOffset>3083442</wp:posOffset>
                </wp:positionH>
                <wp:positionV relativeFrom="paragraph">
                  <wp:posOffset>148206</wp:posOffset>
                </wp:positionV>
                <wp:extent cx="329609" cy="233916"/>
                <wp:effectExtent l="0" t="19050" r="32385" b="3302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339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1644" id="Arrow: Right 11" o:spid="_x0000_s1026" type="#_x0000_t13" style="position:absolute;margin-left:242.8pt;margin-top:11.65pt;width:25.9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" adj="13935" fillcolor="#4472c4 [3204]" strokecolor="#1f3763 [1604]" strokeweight="1pt"/>
            </w:pict>
          </mc:Fallback>
        </mc:AlternateContent>
      </w:r>
    </w:p>
    <w:p w14:paraId="74C916B1" w14:textId="2A818501" w:rsidR="00CC1BF4" w:rsidRDefault="00CC1BF4" w:rsidP="00CC1BF4">
      <w:pPr>
        <w:rPr>
          <w:rFonts w:ascii="Century Gothic" w:hAnsi="Century Gothic"/>
        </w:rPr>
      </w:pPr>
    </w:p>
    <w:p w14:paraId="6178785D" w14:textId="77777777" w:rsidR="00CC1BF4" w:rsidRDefault="00CC1BF4" w:rsidP="00CC1BF4">
      <w:pPr>
        <w:rPr>
          <w:rFonts w:ascii="Century Gothic" w:hAnsi="Century Gothic"/>
        </w:rPr>
      </w:pPr>
    </w:p>
    <w:p w14:paraId="65AE6F8F" w14:textId="77777777" w:rsidR="00CC1BF4" w:rsidRDefault="00CC1BF4" w:rsidP="00CC1BF4">
      <w:pPr>
        <w:rPr>
          <w:rFonts w:ascii="Century Gothic" w:hAnsi="Century Gothic"/>
        </w:rPr>
      </w:pPr>
    </w:p>
    <w:p w14:paraId="6FFAB0BD" w14:textId="77777777" w:rsidR="00CC1BF4" w:rsidRDefault="00CC1BF4" w:rsidP="00CC1BF4">
      <w:pPr>
        <w:rPr>
          <w:rFonts w:ascii="Century Gothic" w:hAnsi="Century Gothic"/>
        </w:rPr>
      </w:pPr>
    </w:p>
    <w:p w14:paraId="7F5B4329" w14:textId="77777777" w:rsidR="00CC1BF4" w:rsidRPr="00FA3A2F" w:rsidRDefault="00CC1BF4" w:rsidP="00CC1BF4">
      <w:pPr>
        <w:rPr>
          <w:rFonts w:ascii="Century Gothic" w:hAnsi="Century Gothic"/>
        </w:rPr>
      </w:pPr>
    </w:p>
    <w:p w14:paraId="6B2C6983" w14:textId="77777777" w:rsidR="00CC1BF4" w:rsidRPr="00FA3A2F" w:rsidRDefault="00CC1BF4" w:rsidP="00CC1BF4">
      <w:pPr>
        <w:rPr>
          <w:rFonts w:ascii="Century Gothic" w:hAnsi="Century Gothic"/>
        </w:rPr>
      </w:pPr>
    </w:p>
    <w:p w14:paraId="249E60E6" w14:textId="77777777" w:rsidR="00634926" w:rsidRDefault="00E579D7"/>
    <w:sectPr w:rsidR="00634926" w:rsidSect="00980D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445BE"/>
    <w:multiLevelType w:val="hybridMultilevel"/>
    <w:tmpl w:val="A72E0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62B7E"/>
    <w:multiLevelType w:val="hybridMultilevel"/>
    <w:tmpl w:val="54D8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127"/>
    <w:multiLevelType w:val="hybridMultilevel"/>
    <w:tmpl w:val="BFA2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E261D"/>
    <w:multiLevelType w:val="hybridMultilevel"/>
    <w:tmpl w:val="D1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F4"/>
    <w:rsid w:val="000E6DA6"/>
    <w:rsid w:val="00571572"/>
    <w:rsid w:val="00631697"/>
    <w:rsid w:val="006E2EED"/>
    <w:rsid w:val="006F4CD2"/>
    <w:rsid w:val="00B57104"/>
    <w:rsid w:val="00CC1BF4"/>
    <w:rsid w:val="00E579D7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C995"/>
  <w15:chartTrackingRefBased/>
  <w15:docId w15:val="{D64402A3-B2E0-4139-9F06-3374B70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Oakes</dc:creator>
  <cp:keywords/>
  <dc:description/>
  <cp:lastModifiedBy>Oumou Azika</cp:lastModifiedBy>
  <cp:revision>5</cp:revision>
  <dcterms:created xsi:type="dcterms:W3CDTF">2018-06-18T02:52:00Z</dcterms:created>
  <dcterms:modified xsi:type="dcterms:W3CDTF">2021-07-11T18:11:00Z</dcterms:modified>
</cp:coreProperties>
</file>