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2C7E8" w14:textId="77777777" w:rsidR="00CC1BF4" w:rsidRPr="00FA3A2F" w:rsidRDefault="00CC1BF4" w:rsidP="00CC1BF4">
      <w:pPr>
        <w:spacing w:after="0"/>
        <w:ind w:left="-360"/>
        <w:rPr>
          <w:rFonts w:ascii="Century Gothic" w:hAnsi="Century Gothic"/>
          <w:b/>
          <w:sz w:val="36"/>
        </w:rPr>
      </w:pPr>
      <w:r w:rsidRPr="00FA3A2F">
        <w:rPr>
          <w:rFonts w:ascii="Century Gothic" w:hAnsi="Century Gothic"/>
          <w:b/>
          <w:sz w:val="36"/>
        </w:rPr>
        <w:t>WRT 205</w:t>
      </w:r>
    </w:p>
    <w:p w14:paraId="188BC455" w14:textId="01996D6C" w:rsidR="00CC1BF4" w:rsidRPr="00FA3A2F" w:rsidRDefault="00CC1BF4" w:rsidP="00CC1BF4">
      <w:pPr>
        <w:spacing w:after="0"/>
        <w:ind w:left="-360"/>
        <w:rPr>
          <w:rFonts w:ascii="Century Gothic" w:hAnsi="Century Gothic"/>
          <w:b/>
          <w:sz w:val="36"/>
        </w:rPr>
      </w:pPr>
      <w:r w:rsidRPr="00FA3A2F">
        <w:rPr>
          <w:rFonts w:ascii="Century Gothic" w:hAnsi="Century Gothic"/>
          <w:b/>
          <w:sz w:val="36"/>
        </w:rPr>
        <w:t xml:space="preserve">Developing a </w:t>
      </w:r>
      <w:r>
        <w:rPr>
          <w:rFonts w:ascii="Century Gothic" w:hAnsi="Century Gothic"/>
          <w:b/>
          <w:sz w:val="36"/>
        </w:rPr>
        <w:t>focused explainer topic</w:t>
      </w:r>
    </w:p>
    <w:p w14:paraId="44F7BB6F" w14:textId="19C8F8EC" w:rsidR="00CC1BF4" w:rsidRPr="00FA3A2F" w:rsidRDefault="00CC1BF4" w:rsidP="00CC1BF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344B6" wp14:editId="503E03F1">
                <wp:simplePos x="0" y="0"/>
                <wp:positionH relativeFrom="column">
                  <wp:posOffset>5006340</wp:posOffset>
                </wp:positionH>
                <wp:positionV relativeFrom="paragraph">
                  <wp:posOffset>42545</wp:posOffset>
                </wp:positionV>
                <wp:extent cx="4324350" cy="6156960"/>
                <wp:effectExtent l="0" t="0" r="1905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6156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3DF3A" w14:textId="0AC86B6C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Review your list to the left—which of these issues do you think a person would need to understand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in order to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understand why this broader topic interests you?  </w:t>
                            </w:r>
                            <w:r w:rsidR="006F4CD2">
                              <w:rPr>
                                <w:rFonts w:ascii="Century Gothic" w:hAnsi="Century Gothic"/>
                              </w:rPr>
                              <w:t xml:space="preserve">Circle them and prioritize—what’s </w:t>
                            </w:r>
                            <w:proofErr w:type="gramStart"/>
                            <w:r w:rsidR="006F4CD2">
                              <w:rPr>
                                <w:rFonts w:ascii="Century Gothic" w:hAnsi="Century Gothic"/>
                              </w:rPr>
                              <w:t>really important</w:t>
                            </w:r>
                            <w:proofErr w:type="gramEnd"/>
                            <w:r w:rsidR="006F4CD2">
                              <w:rPr>
                                <w:rFonts w:ascii="Century Gothic" w:hAnsi="Century Gothic"/>
                              </w:rPr>
                              <w:t>? What really intrigues you? Why?</w:t>
                            </w:r>
                          </w:p>
                          <w:p w14:paraId="4731C1D8" w14:textId="09E31333" w:rsidR="00CC1BF4" w:rsidRDefault="00B555C3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I am intrigued by the concept of </w:t>
                            </w:r>
                            <w:r w:rsidR="0033161B">
                              <w:rPr>
                                <w:rFonts w:ascii="Century Gothic" w:hAnsi="Century Gothic"/>
                              </w:rPr>
                              <w:t xml:space="preserve">hiring individuals with disabilities and </w:t>
                            </w:r>
                            <w:r w:rsidR="002E3576">
                              <w:rPr>
                                <w:rFonts w:ascii="Century Gothic" w:hAnsi="Century Gothic"/>
                              </w:rPr>
                              <w:t xml:space="preserve">at what point should the disability be disclosed. </w:t>
                            </w:r>
                            <w:r w:rsidR="00EF5B5A">
                              <w:rPr>
                                <w:rFonts w:ascii="Century Gothic" w:hAnsi="Century Gothic"/>
                              </w:rPr>
                              <w:t xml:space="preserve">Will this disclosure </w:t>
                            </w:r>
                            <w:r w:rsidR="004A7A3A">
                              <w:rPr>
                                <w:rFonts w:ascii="Century Gothic" w:hAnsi="Century Gothic"/>
                              </w:rPr>
                              <w:t xml:space="preserve">cause </w:t>
                            </w:r>
                            <w:r w:rsidR="004A7A3A" w:rsidRPr="004A7A3A">
                              <w:rPr>
                                <w:rFonts w:ascii="Century Gothic" w:hAnsi="Century Gothic"/>
                              </w:rPr>
                              <w:t>stigmatized populations</w:t>
                            </w:r>
                            <w:r w:rsidR="009D762F">
                              <w:rPr>
                                <w:rFonts w:ascii="Century Gothic" w:hAnsi="Century Gothic"/>
                              </w:rPr>
                              <w:t xml:space="preserve"> to be </w:t>
                            </w:r>
                            <w:r w:rsidR="0097488E">
                              <w:rPr>
                                <w:rFonts w:ascii="Century Gothic" w:hAnsi="Century Gothic"/>
                              </w:rPr>
                              <w:t>discriminated</w:t>
                            </w:r>
                            <w:r w:rsidR="009D762F">
                              <w:rPr>
                                <w:rFonts w:ascii="Century Gothic" w:hAnsi="Century Gothic"/>
                              </w:rPr>
                              <w:t xml:space="preserve"> against (even if </w:t>
                            </w:r>
                            <w:r w:rsidR="0097488E">
                              <w:rPr>
                                <w:rFonts w:ascii="Century Gothic" w:hAnsi="Century Gothic"/>
                              </w:rPr>
                              <w:t>it’s never obvious to the individual)?</w:t>
                            </w:r>
                          </w:p>
                          <w:p w14:paraId="553F7581" w14:textId="0FA7D297" w:rsidR="006F4CD2" w:rsidRDefault="00671466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Why does this intrigue me? I’m one of those populations. </w:t>
                            </w:r>
                            <w:r w:rsidR="00E66293">
                              <w:rPr>
                                <w:rFonts w:ascii="Century Gothic" w:hAnsi="Century Gothic"/>
                              </w:rPr>
                              <w:t xml:space="preserve">This will be a real situation that I’ll encounter.  </w:t>
                            </w:r>
                          </w:p>
                          <w:p w14:paraId="281BC547" w14:textId="0777A93E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CC1BF4">
                              <w:rPr>
                                <w:rFonts w:ascii="Century Gothic" w:hAnsi="Century Gothic"/>
                                <w:noProof/>
                              </w:rPr>
                              <w:drawing>
                                <wp:inline distT="0" distB="0" distL="0" distR="0" wp14:anchorId="58FFB743" wp14:editId="6F32B5DC">
                                  <wp:extent cx="220980" cy="312420"/>
                                  <wp:effectExtent l="0" t="0" r="762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80" cy="31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E1DDB" w14:textId="04F44A72" w:rsidR="00CC1BF4" w:rsidRPr="00FA3A2F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Frame </w:t>
                            </w:r>
                            <w:r w:rsidR="00B57104">
                              <w:rPr>
                                <w:rFonts w:ascii="Century Gothic" w:hAnsi="Century Gothic"/>
                              </w:rPr>
                              <w:t xml:space="preserve">your project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statement here: I think [X] is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a really important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topic in organizational culture, so I’m going to explain</w:t>
                            </w:r>
                            <w:r w:rsidR="006F4CD2">
                              <w:rPr>
                                <w:rFonts w:ascii="Century Gothic" w:hAnsi="Century Gothic"/>
                              </w:rPr>
                              <w:t xml:space="preserve"> this foundational idea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[Y]</w:t>
                            </w:r>
                            <w:r w:rsidR="006F4CD2">
                              <w:rPr>
                                <w:rFonts w:ascii="Century Gothic" w:hAnsi="Century Gothic"/>
                              </w:rPr>
                              <w:t xml:space="preserve"> to you all. </w:t>
                            </w:r>
                            <w:r w:rsidR="00F72A9C" w:rsidRPr="00F72A9C">
                              <w:rPr>
                                <w:rFonts w:ascii="Century Gothic" w:hAnsi="Century Gothic"/>
                                <w:i/>
                                <w:sz w:val="18"/>
                              </w:rPr>
                              <w:t xml:space="preserve">[In other words, you’re going to focus on some </w:t>
                            </w:r>
                            <w:r w:rsidR="000E6DA6">
                              <w:rPr>
                                <w:rFonts w:ascii="Century Gothic" w:hAnsi="Century Gothic"/>
                                <w:i/>
                                <w:sz w:val="18"/>
                              </w:rPr>
                              <w:t xml:space="preserve">very </w:t>
                            </w:r>
                            <w:r w:rsidR="00F72A9C" w:rsidRPr="00F72A9C">
                              <w:rPr>
                                <w:rFonts w:ascii="Century Gothic" w:hAnsi="Century Gothic"/>
                                <w:i/>
                                <w:sz w:val="18"/>
                              </w:rPr>
                              <w:t xml:space="preserve">specific </w:t>
                            </w:r>
                            <w:r w:rsidR="00F72A9C">
                              <w:rPr>
                                <w:rFonts w:ascii="Century Gothic" w:hAnsi="Century Gothic"/>
                                <w:i/>
                                <w:sz w:val="18"/>
                              </w:rPr>
                              <w:t>component</w:t>
                            </w:r>
                            <w:r w:rsidR="00F72A9C" w:rsidRPr="00F72A9C">
                              <w:rPr>
                                <w:rFonts w:ascii="Century Gothic" w:hAnsi="Century Gothic"/>
                                <w:i/>
                                <w:sz w:val="18"/>
                              </w:rPr>
                              <w:t xml:space="preserve"> that is essential to our understanding of the larger whole; you’re going to articulate both the small bit and the Big Picture here.]</w:t>
                            </w:r>
                            <w:r w:rsidR="00F72A9C" w:rsidRPr="00F72A9C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</w:p>
                          <w:p w14:paraId="6EE78211" w14:textId="383F2B8C" w:rsidR="00CC1BF4" w:rsidRDefault="00655335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I think </w:t>
                            </w:r>
                            <w:r w:rsidR="00EB1576">
                              <w:rPr>
                                <w:rFonts w:ascii="Century Gothic" w:hAnsi="Century Gothic"/>
                              </w:rPr>
                              <w:t xml:space="preserve">disclosing of disabilities to a potential employer is </w:t>
                            </w:r>
                            <w:proofErr w:type="gramStart"/>
                            <w:r w:rsidR="00EB1576">
                              <w:rPr>
                                <w:rFonts w:ascii="Century Gothic" w:hAnsi="Century Gothic"/>
                              </w:rPr>
                              <w:t>a really important</w:t>
                            </w:r>
                            <w:proofErr w:type="gramEnd"/>
                            <w:r w:rsidR="00EB1576">
                              <w:rPr>
                                <w:rFonts w:ascii="Century Gothic" w:hAnsi="Century Gothic"/>
                              </w:rPr>
                              <w:t xml:space="preserve"> topic in organizational culture so I’m going to </w:t>
                            </w:r>
                            <w:r w:rsidR="00814476">
                              <w:rPr>
                                <w:rFonts w:ascii="Century Gothic" w:hAnsi="Century Gothic"/>
                              </w:rPr>
                              <w:t>start with</w:t>
                            </w:r>
                            <w:r w:rsidR="00EB1576">
                              <w:rPr>
                                <w:rFonts w:ascii="Century Gothic" w:hAnsi="Century Gothic"/>
                              </w:rPr>
                              <w:t xml:space="preserve"> this foundational idea of </w:t>
                            </w:r>
                            <w:r w:rsidR="001D0A83" w:rsidRPr="001D0A83">
                              <w:rPr>
                                <w:rFonts w:ascii="Century Gothic" w:hAnsi="Century Gothic"/>
                              </w:rPr>
                              <w:t>pre-employment</w:t>
                            </w:r>
                            <w:r w:rsidR="00C33ABB">
                              <w:rPr>
                                <w:rFonts w:ascii="Century Gothic" w:hAnsi="Century Gothic"/>
                              </w:rPr>
                              <w:t xml:space="preserve"> disclosure and the effect on hiring of individuals with disabilities.</w:t>
                            </w:r>
                            <w:r w:rsidR="00814476">
                              <w:rPr>
                                <w:rFonts w:ascii="Century Gothic" w:hAnsi="Century Gothic"/>
                              </w:rPr>
                              <w:t xml:space="preserve"> I will then</w:t>
                            </w:r>
                            <w:r w:rsidR="00012B7D">
                              <w:rPr>
                                <w:rFonts w:ascii="Century Gothic" w:hAnsi="Century Gothic"/>
                              </w:rPr>
                              <w:t xml:space="preserve"> introduce information on disclosing disabilities to a current employer and does this create discrimination. Is there a stigma?</w:t>
                            </w:r>
                            <w:r w:rsidR="00814476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6042C98D" w14:textId="77777777" w:rsidR="00814476" w:rsidRPr="00FA3A2F" w:rsidRDefault="00814476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275C9C0" w14:textId="77777777" w:rsidR="00CC1BF4" w:rsidRPr="00FA3A2F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BC9A317" w14:textId="77777777" w:rsidR="00CC1BF4" w:rsidRPr="00FA3A2F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182891D" w14:textId="77777777" w:rsidR="00CC1BF4" w:rsidRPr="00FA3A2F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7D2FC9E" w14:textId="47E39790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13A5465" w14:textId="35C45B71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8F4D318" w14:textId="73532B3D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8AEB619" w14:textId="77777777" w:rsidR="00CC1BF4" w:rsidRPr="00FA3A2F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44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4.2pt;margin-top:3.35pt;width:340.5pt;height:48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" fillcolor="white [3201]" strokeweight=".5pt">
                <v:textbox>
                  <w:txbxContent>
                    <w:p w14:paraId="2793DF3A" w14:textId="0AC86B6C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Review your list to the left—which of these issues do you think a person would need to understand </w:t>
                      </w:r>
                      <w:proofErr w:type="gramStart"/>
                      <w:r>
                        <w:rPr>
                          <w:rFonts w:ascii="Century Gothic" w:hAnsi="Century Gothic"/>
                        </w:rPr>
                        <w:t>in order to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 understand why this broader topic interests you?  </w:t>
                      </w:r>
                      <w:r w:rsidR="006F4CD2">
                        <w:rPr>
                          <w:rFonts w:ascii="Century Gothic" w:hAnsi="Century Gothic"/>
                        </w:rPr>
                        <w:t xml:space="preserve">Circle them and prioritize—what’s </w:t>
                      </w:r>
                      <w:proofErr w:type="gramStart"/>
                      <w:r w:rsidR="006F4CD2">
                        <w:rPr>
                          <w:rFonts w:ascii="Century Gothic" w:hAnsi="Century Gothic"/>
                        </w:rPr>
                        <w:t>really important</w:t>
                      </w:r>
                      <w:proofErr w:type="gramEnd"/>
                      <w:r w:rsidR="006F4CD2">
                        <w:rPr>
                          <w:rFonts w:ascii="Century Gothic" w:hAnsi="Century Gothic"/>
                        </w:rPr>
                        <w:t>? What really intrigues you? Why?</w:t>
                      </w:r>
                    </w:p>
                    <w:p w14:paraId="4731C1D8" w14:textId="09E31333" w:rsidR="00CC1BF4" w:rsidRDefault="00B555C3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I am intrigued by the concept of </w:t>
                      </w:r>
                      <w:r w:rsidR="0033161B">
                        <w:rPr>
                          <w:rFonts w:ascii="Century Gothic" w:hAnsi="Century Gothic"/>
                        </w:rPr>
                        <w:t xml:space="preserve">hiring individuals with disabilities and </w:t>
                      </w:r>
                      <w:r w:rsidR="002E3576">
                        <w:rPr>
                          <w:rFonts w:ascii="Century Gothic" w:hAnsi="Century Gothic"/>
                        </w:rPr>
                        <w:t xml:space="preserve">at what point should the disability be disclosed. </w:t>
                      </w:r>
                      <w:r w:rsidR="00EF5B5A">
                        <w:rPr>
                          <w:rFonts w:ascii="Century Gothic" w:hAnsi="Century Gothic"/>
                        </w:rPr>
                        <w:t xml:space="preserve">Will this disclosure </w:t>
                      </w:r>
                      <w:r w:rsidR="004A7A3A">
                        <w:rPr>
                          <w:rFonts w:ascii="Century Gothic" w:hAnsi="Century Gothic"/>
                        </w:rPr>
                        <w:t xml:space="preserve">cause </w:t>
                      </w:r>
                      <w:r w:rsidR="004A7A3A" w:rsidRPr="004A7A3A">
                        <w:rPr>
                          <w:rFonts w:ascii="Century Gothic" w:hAnsi="Century Gothic"/>
                        </w:rPr>
                        <w:t>stigmatized populations</w:t>
                      </w:r>
                      <w:r w:rsidR="009D762F">
                        <w:rPr>
                          <w:rFonts w:ascii="Century Gothic" w:hAnsi="Century Gothic"/>
                        </w:rPr>
                        <w:t xml:space="preserve"> to be </w:t>
                      </w:r>
                      <w:r w:rsidR="0097488E">
                        <w:rPr>
                          <w:rFonts w:ascii="Century Gothic" w:hAnsi="Century Gothic"/>
                        </w:rPr>
                        <w:t>discriminated</w:t>
                      </w:r>
                      <w:r w:rsidR="009D762F">
                        <w:rPr>
                          <w:rFonts w:ascii="Century Gothic" w:hAnsi="Century Gothic"/>
                        </w:rPr>
                        <w:t xml:space="preserve"> against (even if </w:t>
                      </w:r>
                      <w:r w:rsidR="0097488E">
                        <w:rPr>
                          <w:rFonts w:ascii="Century Gothic" w:hAnsi="Century Gothic"/>
                        </w:rPr>
                        <w:t>it’s never obvious to the individual)?</w:t>
                      </w:r>
                    </w:p>
                    <w:p w14:paraId="553F7581" w14:textId="0FA7D297" w:rsidR="006F4CD2" w:rsidRDefault="00671466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Why does this intrigue me? I’m one of those populations. </w:t>
                      </w:r>
                      <w:r w:rsidR="00E66293">
                        <w:rPr>
                          <w:rFonts w:ascii="Century Gothic" w:hAnsi="Century Gothic"/>
                        </w:rPr>
                        <w:t xml:space="preserve">This will be a real situation that I’ll encounter.  </w:t>
                      </w:r>
                    </w:p>
                    <w:p w14:paraId="281BC547" w14:textId="0777A93E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  <w:r w:rsidRPr="00CC1BF4">
                        <w:rPr>
                          <w:rFonts w:ascii="Century Gothic" w:hAnsi="Century Gothic"/>
                          <w:noProof/>
                        </w:rPr>
                        <w:drawing>
                          <wp:inline distT="0" distB="0" distL="0" distR="0" wp14:anchorId="58FFB743" wp14:editId="6F32B5DC">
                            <wp:extent cx="220980" cy="312420"/>
                            <wp:effectExtent l="0" t="0" r="762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80" cy="31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E1DDB" w14:textId="04F44A72" w:rsidR="00CC1BF4" w:rsidRPr="00FA3A2F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Frame </w:t>
                      </w:r>
                      <w:r w:rsidR="00B57104">
                        <w:rPr>
                          <w:rFonts w:ascii="Century Gothic" w:hAnsi="Century Gothic"/>
                        </w:rPr>
                        <w:t xml:space="preserve">your project </w:t>
                      </w:r>
                      <w:r>
                        <w:rPr>
                          <w:rFonts w:ascii="Century Gothic" w:hAnsi="Century Gothic"/>
                        </w:rPr>
                        <w:t xml:space="preserve">statement here: I think [X] is </w:t>
                      </w:r>
                      <w:proofErr w:type="gramStart"/>
                      <w:r>
                        <w:rPr>
                          <w:rFonts w:ascii="Century Gothic" w:hAnsi="Century Gothic"/>
                        </w:rPr>
                        <w:t>a really important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 topic in organizational culture, so I’m going to explain</w:t>
                      </w:r>
                      <w:r w:rsidR="006F4CD2">
                        <w:rPr>
                          <w:rFonts w:ascii="Century Gothic" w:hAnsi="Century Gothic"/>
                        </w:rPr>
                        <w:t xml:space="preserve"> this foundational idea</w:t>
                      </w:r>
                      <w:r>
                        <w:rPr>
                          <w:rFonts w:ascii="Century Gothic" w:hAnsi="Century Gothic"/>
                        </w:rPr>
                        <w:t xml:space="preserve"> [Y]</w:t>
                      </w:r>
                      <w:r w:rsidR="006F4CD2">
                        <w:rPr>
                          <w:rFonts w:ascii="Century Gothic" w:hAnsi="Century Gothic"/>
                        </w:rPr>
                        <w:t xml:space="preserve"> to you all. </w:t>
                      </w:r>
                      <w:r w:rsidR="00F72A9C" w:rsidRPr="00F72A9C">
                        <w:rPr>
                          <w:rFonts w:ascii="Century Gothic" w:hAnsi="Century Gothic"/>
                          <w:i/>
                          <w:sz w:val="18"/>
                        </w:rPr>
                        <w:t xml:space="preserve">[In other words, you’re going to focus on some </w:t>
                      </w:r>
                      <w:r w:rsidR="000E6DA6">
                        <w:rPr>
                          <w:rFonts w:ascii="Century Gothic" w:hAnsi="Century Gothic"/>
                          <w:i/>
                          <w:sz w:val="18"/>
                        </w:rPr>
                        <w:t xml:space="preserve">very </w:t>
                      </w:r>
                      <w:r w:rsidR="00F72A9C" w:rsidRPr="00F72A9C">
                        <w:rPr>
                          <w:rFonts w:ascii="Century Gothic" w:hAnsi="Century Gothic"/>
                          <w:i/>
                          <w:sz w:val="18"/>
                        </w:rPr>
                        <w:t xml:space="preserve">specific </w:t>
                      </w:r>
                      <w:r w:rsidR="00F72A9C">
                        <w:rPr>
                          <w:rFonts w:ascii="Century Gothic" w:hAnsi="Century Gothic"/>
                          <w:i/>
                          <w:sz w:val="18"/>
                        </w:rPr>
                        <w:t>component</w:t>
                      </w:r>
                      <w:r w:rsidR="00F72A9C" w:rsidRPr="00F72A9C">
                        <w:rPr>
                          <w:rFonts w:ascii="Century Gothic" w:hAnsi="Century Gothic"/>
                          <w:i/>
                          <w:sz w:val="18"/>
                        </w:rPr>
                        <w:t xml:space="preserve"> that is essential to our understanding of the larger whole; you’re going to articulate both the small bit and the Big Picture here.]</w:t>
                      </w:r>
                      <w:r w:rsidR="00F72A9C" w:rsidRPr="00F72A9C">
                        <w:rPr>
                          <w:rFonts w:ascii="Century Gothic" w:hAnsi="Century Gothic"/>
                          <w:sz w:val="18"/>
                        </w:rPr>
                        <w:t xml:space="preserve"> </w:t>
                      </w:r>
                    </w:p>
                    <w:p w14:paraId="6EE78211" w14:textId="383F2B8C" w:rsidR="00CC1BF4" w:rsidRDefault="00655335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I think </w:t>
                      </w:r>
                      <w:r w:rsidR="00EB1576">
                        <w:rPr>
                          <w:rFonts w:ascii="Century Gothic" w:hAnsi="Century Gothic"/>
                        </w:rPr>
                        <w:t xml:space="preserve">disclosing of disabilities to a potential employer is </w:t>
                      </w:r>
                      <w:proofErr w:type="gramStart"/>
                      <w:r w:rsidR="00EB1576">
                        <w:rPr>
                          <w:rFonts w:ascii="Century Gothic" w:hAnsi="Century Gothic"/>
                        </w:rPr>
                        <w:t>a really important</w:t>
                      </w:r>
                      <w:proofErr w:type="gramEnd"/>
                      <w:r w:rsidR="00EB1576">
                        <w:rPr>
                          <w:rFonts w:ascii="Century Gothic" w:hAnsi="Century Gothic"/>
                        </w:rPr>
                        <w:t xml:space="preserve"> topic in organizational culture so I’m going to </w:t>
                      </w:r>
                      <w:r w:rsidR="00814476">
                        <w:rPr>
                          <w:rFonts w:ascii="Century Gothic" w:hAnsi="Century Gothic"/>
                        </w:rPr>
                        <w:t>start with</w:t>
                      </w:r>
                      <w:r w:rsidR="00EB1576">
                        <w:rPr>
                          <w:rFonts w:ascii="Century Gothic" w:hAnsi="Century Gothic"/>
                        </w:rPr>
                        <w:t xml:space="preserve"> this foundational idea of </w:t>
                      </w:r>
                      <w:r w:rsidR="001D0A83" w:rsidRPr="001D0A83">
                        <w:rPr>
                          <w:rFonts w:ascii="Century Gothic" w:hAnsi="Century Gothic"/>
                        </w:rPr>
                        <w:t>pre-employment</w:t>
                      </w:r>
                      <w:r w:rsidR="00C33ABB">
                        <w:rPr>
                          <w:rFonts w:ascii="Century Gothic" w:hAnsi="Century Gothic"/>
                        </w:rPr>
                        <w:t xml:space="preserve"> disclosure and the effect on hiring of individuals with disabilities.</w:t>
                      </w:r>
                      <w:r w:rsidR="00814476">
                        <w:rPr>
                          <w:rFonts w:ascii="Century Gothic" w:hAnsi="Century Gothic"/>
                        </w:rPr>
                        <w:t xml:space="preserve"> I will then</w:t>
                      </w:r>
                      <w:r w:rsidR="00012B7D">
                        <w:rPr>
                          <w:rFonts w:ascii="Century Gothic" w:hAnsi="Century Gothic"/>
                        </w:rPr>
                        <w:t xml:space="preserve"> introduce information on disclosing disabilities to a current employer and does this create discrimination. Is there a stigma?</w:t>
                      </w:r>
                      <w:r w:rsidR="00814476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6042C98D" w14:textId="77777777" w:rsidR="00814476" w:rsidRPr="00FA3A2F" w:rsidRDefault="00814476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4275C9C0" w14:textId="77777777" w:rsidR="00CC1BF4" w:rsidRPr="00FA3A2F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3BC9A317" w14:textId="77777777" w:rsidR="00CC1BF4" w:rsidRPr="00FA3A2F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4182891D" w14:textId="77777777" w:rsidR="00CC1BF4" w:rsidRPr="00FA3A2F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47D2FC9E" w14:textId="47E39790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013A5465" w14:textId="35C45B71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48F4D318" w14:textId="73532B3D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58AEB619" w14:textId="77777777" w:rsidR="00CC1BF4" w:rsidRPr="00FA3A2F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5C4B0" wp14:editId="59878AEC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3171825" cy="1819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4A38C" w14:textId="2B808B1B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As I’ve been reading through others’ suggested additions to our canon, here are some issues that especially interest me</w:t>
                            </w:r>
                            <w:r w:rsidRPr="00FA3A2F">
                              <w:rPr>
                                <w:rFonts w:ascii="Century Gothic" w:hAnsi="Century Gothic"/>
                              </w:rPr>
                              <w:t>:</w:t>
                            </w:r>
                          </w:p>
                          <w:p w14:paraId="7D6547DF" w14:textId="490A7E5C" w:rsidR="00E55EE4" w:rsidRDefault="00E55EE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People with disabilities</w:t>
                            </w:r>
                          </w:p>
                          <w:p w14:paraId="329E7121" w14:textId="5D03AA09" w:rsidR="00E55EE4" w:rsidRDefault="00E55EE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Employment of people (that are not the norm</w:t>
                            </w:r>
                            <w:r w:rsidR="008E5CF0">
                              <w:rPr>
                                <w:rFonts w:ascii="Century Gothic" w:hAnsi="Century Gothic"/>
                              </w:rPr>
                              <w:t xml:space="preserve"> or coming from the military)</w:t>
                            </w:r>
                          </w:p>
                          <w:p w14:paraId="709F0238" w14:textId="4FD33D81" w:rsidR="00814476" w:rsidRPr="00FA3A2F" w:rsidRDefault="00814476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Invisible disabilities</w:t>
                            </w:r>
                          </w:p>
                          <w:p w14:paraId="48A32639" w14:textId="77777777" w:rsidR="00CC1BF4" w:rsidRPr="00FA3A2F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5FE35FE" w14:textId="77777777" w:rsidR="00CC1BF4" w:rsidRPr="00FA3A2F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5C4B0" id="Text Box 1" o:spid="_x0000_s1027" type="#_x0000_t202" style="position:absolute;margin-left:0;margin-top:15.3pt;width:249.75pt;height:143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" fillcolor="white [3201]" strokeweight=".5pt">
                <v:textbox>
                  <w:txbxContent>
                    <w:p w14:paraId="7024A38C" w14:textId="2B808B1B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As I’ve been reading through others’ suggested additions to our canon, here are some issues that especially interest me</w:t>
                      </w:r>
                      <w:r w:rsidRPr="00FA3A2F">
                        <w:rPr>
                          <w:rFonts w:ascii="Century Gothic" w:hAnsi="Century Gothic"/>
                        </w:rPr>
                        <w:t>:</w:t>
                      </w:r>
                    </w:p>
                    <w:p w14:paraId="7D6547DF" w14:textId="490A7E5C" w:rsidR="00E55EE4" w:rsidRDefault="00E55EE4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People with disabilities</w:t>
                      </w:r>
                    </w:p>
                    <w:p w14:paraId="329E7121" w14:textId="5D03AA09" w:rsidR="00E55EE4" w:rsidRDefault="00E55EE4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Employment of people (that are not the norm</w:t>
                      </w:r>
                      <w:r w:rsidR="008E5CF0">
                        <w:rPr>
                          <w:rFonts w:ascii="Century Gothic" w:hAnsi="Century Gothic"/>
                        </w:rPr>
                        <w:t xml:space="preserve"> or coming from the military)</w:t>
                      </w:r>
                    </w:p>
                    <w:p w14:paraId="709F0238" w14:textId="4FD33D81" w:rsidR="00814476" w:rsidRPr="00FA3A2F" w:rsidRDefault="00814476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Invisible disabilities</w:t>
                      </w:r>
                    </w:p>
                    <w:p w14:paraId="48A32639" w14:textId="77777777" w:rsidR="00CC1BF4" w:rsidRPr="00FA3A2F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35FE35FE" w14:textId="77777777" w:rsidR="00CC1BF4" w:rsidRPr="00FA3A2F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DE60E5" w14:textId="77777777" w:rsidR="00CC1BF4" w:rsidRPr="00FA3A2F" w:rsidRDefault="00CC1BF4" w:rsidP="00CC1BF4">
      <w:pPr>
        <w:rPr>
          <w:rFonts w:ascii="Century Gothic" w:hAnsi="Century Gothic"/>
        </w:rPr>
      </w:pPr>
    </w:p>
    <w:p w14:paraId="64382DA5" w14:textId="030B731F" w:rsidR="00CC1BF4" w:rsidRPr="00FA3A2F" w:rsidRDefault="00CC1BF4" w:rsidP="00CC1BF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AAB05" wp14:editId="57561305">
                <wp:simplePos x="0" y="0"/>
                <wp:positionH relativeFrom="column">
                  <wp:posOffset>3421380</wp:posOffset>
                </wp:positionH>
                <wp:positionV relativeFrom="paragraph">
                  <wp:posOffset>10795</wp:posOffset>
                </wp:positionV>
                <wp:extent cx="1371600" cy="5387340"/>
                <wp:effectExtent l="0" t="0" r="1905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38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FB9B99" w14:textId="66968C63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Looking at this list of connections,</w:t>
                            </w:r>
                            <w:r w:rsidRPr="00FA3A2F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highlight key foundational concepts/ideas/ terminology—list those here.</w:t>
                            </w:r>
                          </w:p>
                          <w:p w14:paraId="3894AB80" w14:textId="3A8418CE" w:rsidR="009F2115" w:rsidRDefault="009F2115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8B85F5D" w14:textId="3D343C24" w:rsidR="009F2115" w:rsidRDefault="00814476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Disability</w:t>
                            </w:r>
                          </w:p>
                          <w:p w14:paraId="4CB0FF36" w14:textId="77777777" w:rsidR="001D7A9B" w:rsidRDefault="001D7A9B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D7A9B">
                              <w:rPr>
                                <w:rFonts w:ascii="Century Gothic" w:hAnsi="Century Gothic"/>
                              </w:rPr>
                              <w:t xml:space="preserve">stigma </w:t>
                            </w:r>
                          </w:p>
                          <w:p w14:paraId="17F3FB1C" w14:textId="748D5502" w:rsidR="001D7A9B" w:rsidRDefault="001D7A9B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D7A9B">
                              <w:rPr>
                                <w:rFonts w:ascii="Century Gothic" w:hAnsi="Century Gothic"/>
                              </w:rPr>
                              <w:t>discrimination</w:t>
                            </w:r>
                          </w:p>
                          <w:p w14:paraId="6D031AD2" w14:textId="46841A41" w:rsidR="00B520BE" w:rsidRDefault="00B520BE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B520BE">
                              <w:rPr>
                                <w:rFonts w:ascii="Century Gothic" w:hAnsi="Century Gothic"/>
                              </w:rPr>
                              <w:t xml:space="preserve">workplace </w:t>
                            </w:r>
                            <w:r w:rsidRPr="00B520BE">
                              <w:rPr>
                                <w:rFonts w:ascii="Century Gothic" w:hAnsi="Century Gothic"/>
                              </w:rPr>
                              <w:t>authenticity</w:t>
                            </w:r>
                          </w:p>
                          <w:p w14:paraId="251B0BEB" w14:textId="77777777" w:rsidR="00814476" w:rsidRPr="00FA3A2F" w:rsidRDefault="00814476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AAB05" id="Text Box 3" o:spid="_x0000_s1028" type="#_x0000_t202" style="position:absolute;margin-left:269.4pt;margin-top:.85pt;width:108pt;height:4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" fillcolor="white [3201]" strokeweight=".5pt">
                <v:textbox>
                  <w:txbxContent>
                    <w:p w14:paraId="12FB9B99" w14:textId="66968C63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Looking at this list of connections,</w:t>
                      </w:r>
                      <w:r w:rsidRPr="00FA3A2F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highlight key foundational concepts/ideas/ terminology—list those here.</w:t>
                      </w:r>
                    </w:p>
                    <w:p w14:paraId="3894AB80" w14:textId="3A8418CE" w:rsidR="009F2115" w:rsidRDefault="009F2115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8B85F5D" w14:textId="3D343C24" w:rsidR="009F2115" w:rsidRDefault="00814476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Disability</w:t>
                      </w:r>
                    </w:p>
                    <w:p w14:paraId="4CB0FF36" w14:textId="77777777" w:rsidR="001D7A9B" w:rsidRDefault="001D7A9B" w:rsidP="00CC1BF4">
                      <w:pPr>
                        <w:rPr>
                          <w:rFonts w:ascii="Century Gothic" w:hAnsi="Century Gothic"/>
                        </w:rPr>
                      </w:pPr>
                      <w:r w:rsidRPr="001D7A9B">
                        <w:rPr>
                          <w:rFonts w:ascii="Century Gothic" w:hAnsi="Century Gothic"/>
                        </w:rPr>
                        <w:t xml:space="preserve">stigma </w:t>
                      </w:r>
                    </w:p>
                    <w:p w14:paraId="17F3FB1C" w14:textId="748D5502" w:rsidR="001D7A9B" w:rsidRDefault="001D7A9B" w:rsidP="00CC1BF4">
                      <w:pPr>
                        <w:rPr>
                          <w:rFonts w:ascii="Century Gothic" w:hAnsi="Century Gothic"/>
                        </w:rPr>
                      </w:pPr>
                      <w:r w:rsidRPr="001D7A9B">
                        <w:rPr>
                          <w:rFonts w:ascii="Century Gothic" w:hAnsi="Century Gothic"/>
                        </w:rPr>
                        <w:t>discrimination</w:t>
                      </w:r>
                    </w:p>
                    <w:p w14:paraId="6D031AD2" w14:textId="46841A41" w:rsidR="00B520BE" w:rsidRDefault="00B520BE" w:rsidP="00CC1BF4">
                      <w:pPr>
                        <w:rPr>
                          <w:rFonts w:ascii="Century Gothic" w:hAnsi="Century Gothic"/>
                        </w:rPr>
                      </w:pPr>
                      <w:r w:rsidRPr="00B520BE">
                        <w:rPr>
                          <w:rFonts w:ascii="Century Gothic" w:hAnsi="Century Gothic"/>
                        </w:rPr>
                        <w:t xml:space="preserve">workplace </w:t>
                      </w:r>
                      <w:r w:rsidRPr="00B520BE">
                        <w:rPr>
                          <w:rFonts w:ascii="Century Gothic" w:hAnsi="Century Gothic"/>
                        </w:rPr>
                        <w:t>authenticity</w:t>
                      </w:r>
                    </w:p>
                    <w:p w14:paraId="251B0BEB" w14:textId="77777777" w:rsidR="00814476" w:rsidRPr="00FA3A2F" w:rsidRDefault="00814476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3C07E7" w14:textId="65057BC1" w:rsidR="00CC1BF4" w:rsidRDefault="00CC1BF4" w:rsidP="00CC1BF4">
      <w:pPr>
        <w:rPr>
          <w:rFonts w:ascii="Century Gothic" w:hAnsi="Century Gothic"/>
        </w:rPr>
      </w:pPr>
    </w:p>
    <w:p w14:paraId="4C081783" w14:textId="132B6697" w:rsidR="00CC1BF4" w:rsidRDefault="00CC1BF4" w:rsidP="00CC1BF4">
      <w:pPr>
        <w:rPr>
          <w:rFonts w:ascii="Century Gothic" w:hAnsi="Century Gothic"/>
        </w:rPr>
      </w:pPr>
    </w:p>
    <w:p w14:paraId="6D7ADA53" w14:textId="15FED7F1" w:rsidR="00CC1BF4" w:rsidRDefault="00CC1BF4" w:rsidP="00CC1BF4">
      <w:pPr>
        <w:rPr>
          <w:rFonts w:ascii="Century Gothic" w:hAnsi="Century Gothic"/>
        </w:rPr>
      </w:pPr>
    </w:p>
    <w:p w14:paraId="1D1684E9" w14:textId="45D83A20" w:rsidR="00CC1BF4" w:rsidRPr="00FA3A2F" w:rsidRDefault="00CC1BF4" w:rsidP="00CC1BF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28388" wp14:editId="2AF9FB25">
                <wp:simplePos x="0" y="0"/>
                <wp:positionH relativeFrom="column">
                  <wp:posOffset>4783455</wp:posOffset>
                </wp:positionH>
                <wp:positionV relativeFrom="paragraph">
                  <wp:posOffset>27940</wp:posOffset>
                </wp:positionV>
                <wp:extent cx="308108" cy="191386"/>
                <wp:effectExtent l="0" t="19050" r="34925" b="37465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08" cy="19138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F6F0E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2" o:spid="_x0000_s1026" type="#_x0000_t13" style="position:absolute;margin-left:376.65pt;margin-top:2.2pt;width:24.25pt;height:15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" adj="14891" fillcolor="#4472c4 [3204]" strokecolor="#1f3763 [1604]" strokeweight="1pt"/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E96AA8" wp14:editId="78AD9096">
                <wp:simplePos x="0" y="0"/>
                <wp:positionH relativeFrom="column">
                  <wp:posOffset>159488</wp:posOffset>
                </wp:positionH>
                <wp:positionV relativeFrom="paragraph">
                  <wp:posOffset>185819</wp:posOffset>
                </wp:positionV>
                <wp:extent cx="180754" cy="297711"/>
                <wp:effectExtent l="19050" t="0" r="10160" b="45720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4" cy="29771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192F2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0" o:spid="_x0000_s1026" type="#_x0000_t67" style="position:absolute;margin-left:12.55pt;margin-top:14.65pt;width:14.25pt;height:23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" adj="15043" fillcolor="#4472c4 [3204]" strokecolor="#1f3763 [1604]" strokeweight="1pt"/>
            </w:pict>
          </mc:Fallback>
        </mc:AlternateContent>
      </w:r>
    </w:p>
    <w:p w14:paraId="03F5A1B6" w14:textId="2C63439D" w:rsidR="00CC1BF4" w:rsidRPr="00FA3A2F" w:rsidRDefault="00CC1BF4" w:rsidP="00CC1BF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0B75D" wp14:editId="3AE9716E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3238500" cy="39243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C01BC" w14:textId="6BB7BC85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Here are some ways in which these issues connect to other things we’ve read and/or to prior interests I have:</w:t>
                            </w:r>
                          </w:p>
                          <w:p w14:paraId="19505AC1" w14:textId="33E4BAC9" w:rsidR="00E55EE4" w:rsidRDefault="00E55EE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These issues connect to our readings about businesses not hiring </w:t>
                            </w:r>
                            <w:r w:rsidR="00A72FBC">
                              <w:rPr>
                                <w:rFonts w:ascii="Century Gothic" w:hAnsi="Century Gothic"/>
                              </w:rPr>
                              <w:t xml:space="preserve">or hiring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diverse individuals.</w:t>
                            </w:r>
                          </w:p>
                          <w:p w14:paraId="68DE7C18" w14:textId="77777777" w:rsidR="00A72FBC" w:rsidRDefault="00A72FBC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2F945FD" w14:textId="1D5F8ED9" w:rsidR="008E5CF0" w:rsidRDefault="008E5CF0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Diverse individuals enhance businesses</w:t>
                            </w:r>
                            <w:r w:rsidR="00A64442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5878508A" w14:textId="75F7CEE7" w:rsidR="00E55EE4" w:rsidRDefault="00E55EE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 also connected this to readings about veterans not being employed and the effect it had on them.</w:t>
                            </w:r>
                          </w:p>
                          <w:p w14:paraId="3EC97D56" w14:textId="41052367" w:rsidR="00A64442" w:rsidRDefault="00C41198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Another connection is not having diverse professors at colleges</w:t>
                            </w:r>
                            <w:r w:rsidR="00934857">
                              <w:rPr>
                                <w:rFonts w:ascii="Century Gothic" w:hAnsi="Century Gothic"/>
                              </w:rPr>
                              <w:t>…how might this affect students with disabilities?</w:t>
                            </w:r>
                          </w:p>
                          <w:p w14:paraId="7D2BEEDF" w14:textId="2CB0F26E" w:rsidR="00934857" w:rsidRDefault="00934857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Does disclosing a disability in an interview then make it less likely for an individual to be hired?</w:t>
                            </w:r>
                          </w:p>
                          <w:p w14:paraId="1B5143EC" w14:textId="77777777" w:rsidR="00934857" w:rsidRPr="00FA3A2F" w:rsidRDefault="00934857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39B79D6" w14:textId="77777777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E9E0033" w14:textId="77777777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E7A8F39" w14:textId="0DE0738A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6BD242F" w14:textId="512221F9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57E33E3" w14:textId="75994A8D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4CE012E" w14:textId="3E10023A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7322D9C" w14:textId="2B0C788A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D523C28" w14:textId="77777777" w:rsidR="00CC1BF4" w:rsidRDefault="00CC1BF4" w:rsidP="00CC1B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0B75D" id="Text Box 2" o:spid="_x0000_s1029" type="#_x0000_t202" style="position:absolute;margin-left:0;margin-top:18pt;width:255pt;height:30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" fillcolor="white [3201]" strokeweight=".5pt">
                <v:textbox>
                  <w:txbxContent>
                    <w:p w14:paraId="4CBC01BC" w14:textId="6BB7BC85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Here are some ways in which these issues connect to other things we’ve read and/or to prior interests I have:</w:t>
                      </w:r>
                    </w:p>
                    <w:p w14:paraId="19505AC1" w14:textId="33E4BAC9" w:rsidR="00E55EE4" w:rsidRDefault="00E55EE4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These issues connect to our readings about businesses not hiring </w:t>
                      </w:r>
                      <w:r w:rsidR="00A72FBC">
                        <w:rPr>
                          <w:rFonts w:ascii="Century Gothic" w:hAnsi="Century Gothic"/>
                        </w:rPr>
                        <w:t xml:space="preserve">or hiring </w:t>
                      </w:r>
                      <w:r>
                        <w:rPr>
                          <w:rFonts w:ascii="Century Gothic" w:hAnsi="Century Gothic"/>
                        </w:rPr>
                        <w:t>diverse individuals.</w:t>
                      </w:r>
                    </w:p>
                    <w:p w14:paraId="68DE7C18" w14:textId="77777777" w:rsidR="00A72FBC" w:rsidRDefault="00A72FBC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2F945FD" w14:textId="1D5F8ED9" w:rsidR="008E5CF0" w:rsidRDefault="008E5CF0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Diverse individuals enhance businesses</w:t>
                      </w:r>
                      <w:r w:rsidR="00A64442"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5878508A" w14:textId="75F7CEE7" w:rsidR="00E55EE4" w:rsidRDefault="00E55EE4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I also connected this to readings about veterans not being employed and the effect it had on them.</w:t>
                      </w:r>
                    </w:p>
                    <w:p w14:paraId="3EC97D56" w14:textId="41052367" w:rsidR="00A64442" w:rsidRDefault="00C41198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Another connection is not having diverse professors at colleges</w:t>
                      </w:r>
                      <w:r w:rsidR="00934857">
                        <w:rPr>
                          <w:rFonts w:ascii="Century Gothic" w:hAnsi="Century Gothic"/>
                        </w:rPr>
                        <w:t>…how might this affect students with disabilities?</w:t>
                      </w:r>
                    </w:p>
                    <w:p w14:paraId="7D2BEEDF" w14:textId="2CB0F26E" w:rsidR="00934857" w:rsidRDefault="00934857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Does disclosing a disability in an interview then make it less likely for an individual to be hired?</w:t>
                      </w:r>
                    </w:p>
                    <w:p w14:paraId="1B5143EC" w14:textId="77777777" w:rsidR="00934857" w:rsidRPr="00FA3A2F" w:rsidRDefault="00934857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39B79D6" w14:textId="77777777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5E9E0033" w14:textId="77777777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E7A8F39" w14:textId="0DE0738A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6BD242F" w14:textId="512221F9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257E33E3" w14:textId="75994A8D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14CE012E" w14:textId="3E10023A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07322D9C" w14:textId="2B0C788A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0D523C28" w14:textId="77777777" w:rsidR="00CC1BF4" w:rsidRDefault="00CC1BF4" w:rsidP="00CC1BF4"/>
                  </w:txbxContent>
                </v:textbox>
                <w10:wrap anchorx="margin"/>
              </v:shape>
            </w:pict>
          </mc:Fallback>
        </mc:AlternateContent>
      </w:r>
    </w:p>
    <w:p w14:paraId="0149660A" w14:textId="594C6806" w:rsidR="00CC1BF4" w:rsidRDefault="00CC1BF4" w:rsidP="00CC1BF4">
      <w:pPr>
        <w:rPr>
          <w:rFonts w:ascii="Century Gothic" w:hAnsi="Century Gothic"/>
        </w:rPr>
      </w:pPr>
    </w:p>
    <w:p w14:paraId="77DC3378" w14:textId="656CF978" w:rsidR="00CC1BF4" w:rsidRDefault="00C92B4C" w:rsidP="00CC1BF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E18C3A" wp14:editId="38125F74">
                <wp:simplePos x="0" y="0"/>
                <wp:positionH relativeFrom="margin">
                  <wp:posOffset>0</wp:posOffset>
                </wp:positionH>
                <wp:positionV relativeFrom="paragraph">
                  <wp:posOffset>122554</wp:posOffset>
                </wp:positionV>
                <wp:extent cx="3314700" cy="962025"/>
                <wp:effectExtent l="19050" t="1905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962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534F09" id="Oval 7" o:spid="_x0000_s1026" style="position:absolute;margin-left:0;margin-top:9.65pt;width:261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" filled="f" strokecolor="red" strokeweight="2.25pt">
                <v:stroke joinstyle="miter"/>
                <w10:wrap anchorx="margin"/>
              </v:oval>
            </w:pict>
          </mc:Fallback>
        </mc:AlternateContent>
      </w:r>
    </w:p>
    <w:p w14:paraId="55AF7862" w14:textId="64241005" w:rsidR="00CC1BF4" w:rsidRDefault="00CC1BF4" w:rsidP="00CC1BF4">
      <w:pPr>
        <w:rPr>
          <w:rFonts w:ascii="Century Gothic" w:hAnsi="Century Gothic"/>
        </w:rPr>
      </w:pPr>
    </w:p>
    <w:p w14:paraId="47AA1B4C" w14:textId="2465BD39" w:rsidR="00CC1BF4" w:rsidRDefault="00CC1BF4" w:rsidP="00CC1BF4">
      <w:pPr>
        <w:rPr>
          <w:rFonts w:ascii="Century Gothic" w:hAnsi="Century Gothic"/>
        </w:rPr>
      </w:pPr>
    </w:p>
    <w:p w14:paraId="63E60853" w14:textId="0228C02D" w:rsidR="00CC1BF4" w:rsidRPr="00FA3A2F" w:rsidRDefault="00CC1BF4" w:rsidP="00CC1BF4">
      <w:pPr>
        <w:rPr>
          <w:rFonts w:ascii="Century Gothic" w:hAnsi="Century Gothic"/>
        </w:rPr>
      </w:pPr>
    </w:p>
    <w:p w14:paraId="0ADA5091" w14:textId="2560F8CB" w:rsidR="00CC1BF4" w:rsidRPr="00FA3A2F" w:rsidRDefault="00CC1BF4" w:rsidP="00CC1BF4">
      <w:pPr>
        <w:rPr>
          <w:rFonts w:ascii="Century Gothic" w:hAnsi="Century Gothic"/>
        </w:rPr>
      </w:pPr>
    </w:p>
    <w:p w14:paraId="74517A2D" w14:textId="577DFAFD" w:rsidR="00CC1BF4" w:rsidRDefault="00CC1BF4" w:rsidP="00CC1BF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E0EAF" wp14:editId="1DA63601">
                <wp:simplePos x="0" y="0"/>
                <wp:positionH relativeFrom="column">
                  <wp:posOffset>3083442</wp:posOffset>
                </wp:positionH>
                <wp:positionV relativeFrom="paragraph">
                  <wp:posOffset>148206</wp:posOffset>
                </wp:positionV>
                <wp:extent cx="329609" cy="233916"/>
                <wp:effectExtent l="0" t="19050" r="32385" b="33020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09" cy="23391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325E4" id="Arrow: Right 11" o:spid="_x0000_s1026" type="#_x0000_t13" style="position:absolute;margin-left:242.8pt;margin-top:11.65pt;width:25.95pt;height:1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" adj="13935" fillcolor="#4472c4 [3204]" strokecolor="#1f3763 [1604]" strokeweight="1pt"/>
            </w:pict>
          </mc:Fallback>
        </mc:AlternateContent>
      </w:r>
    </w:p>
    <w:p w14:paraId="74C916B1" w14:textId="3F0B637D" w:rsidR="00CC1BF4" w:rsidRDefault="00CC1BF4" w:rsidP="00CC1BF4">
      <w:pPr>
        <w:rPr>
          <w:rFonts w:ascii="Century Gothic" w:hAnsi="Century Gothic"/>
        </w:rPr>
      </w:pPr>
    </w:p>
    <w:p w14:paraId="6178785D" w14:textId="75CEFB0C" w:rsidR="00CC1BF4" w:rsidRDefault="00CC1BF4" w:rsidP="00CC1BF4">
      <w:pPr>
        <w:rPr>
          <w:rFonts w:ascii="Century Gothic" w:hAnsi="Century Gothic"/>
        </w:rPr>
      </w:pPr>
    </w:p>
    <w:p w14:paraId="65AE6F8F" w14:textId="22EC7C65" w:rsidR="00CC1BF4" w:rsidRDefault="00286732" w:rsidP="00CC1BF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462C43" wp14:editId="5363248F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3314700" cy="800100"/>
                <wp:effectExtent l="19050" t="1905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8001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60FC11" id="Oval 6" o:spid="_x0000_s1026" style="position:absolute;margin-left:0;margin-top:6.95pt;width:261pt;height:63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" filled="f" strokecolor="red" strokeweight="2.25pt">
                <v:stroke joinstyle="miter"/>
                <w10:wrap anchorx="margin"/>
              </v:oval>
            </w:pict>
          </mc:Fallback>
        </mc:AlternateContent>
      </w:r>
    </w:p>
    <w:p w14:paraId="6FFAB0BD" w14:textId="77777777" w:rsidR="00CC1BF4" w:rsidRDefault="00CC1BF4" w:rsidP="00CC1BF4">
      <w:pPr>
        <w:rPr>
          <w:rFonts w:ascii="Century Gothic" w:hAnsi="Century Gothic"/>
        </w:rPr>
      </w:pPr>
    </w:p>
    <w:p w14:paraId="7F5B4329" w14:textId="77777777" w:rsidR="00CC1BF4" w:rsidRPr="00FA3A2F" w:rsidRDefault="00CC1BF4" w:rsidP="00CC1BF4">
      <w:pPr>
        <w:rPr>
          <w:rFonts w:ascii="Century Gothic" w:hAnsi="Century Gothic"/>
        </w:rPr>
      </w:pPr>
    </w:p>
    <w:p w14:paraId="6B2C6983" w14:textId="77777777" w:rsidR="00CC1BF4" w:rsidRPr="00FA3A2F" w:rsidRDefault="00CC1BF4" w:rsidP="00CC1BF4">
      <w:pPr>
        <w:rPr>
          <w:rFonts w:ascii="Century Gothic" w:hAnsi="Century Gothic"/>
        </w:rPr>
      </w:pPr>
    </w:p>
    <w:p w14:paraId="21D8BCE7" w14:textId="77777777" w:rsidR="00CC1BF4" w:rsidRPr="00FA3A2F" w:rsidRDefault="00CC1BF4" w:rsidP="00CC1BF4">
      <w:pPr>
        <w:rPr>
          <w:rFonts w:ascii="Century Gothic" w:hAnsi="Century Gothic"/>
        </w:rPr>
      </w:pPr>
    </w:p>
    <w:p w14:paraId="249E60E6" w14:textId="77777777" w:rsidR="00634926" w:rsidRDefault="0064519D"/>
    <w:sectPr w:rsidR="00634926" w:rsidSect="00980D2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F4"/>
    <w:rsid w:val="00012B7D"/>
    <w:rsid w:val="000E6DA6"/>
    <w:rsid w:val="001D0A83"/>
    <w:rsid w:val="001D7A9B"/>
    <w:rsid w:val="00286732"/>
    <w:rsid w:val="002E3576"/>
    <w:rsid w:val="0033161B"/>
    <w:rsid w:val="004A7A3A"/>
    <w:rsid w:val="00631697"/>
    <w:rsid w:val="00655335"/>
    <w:rsid w:val="00671466"/>
    <w:rsid w:val="006E2EED"/>
    <w:rsid w:val="006F4CD2"/>
    <w:rsid w:val="00806FE3"/>
    <w:rsid w:val="00814476"/>
    <w:rsid w:val="008E5CF0"/>
    <w:rsid w:val="00934857"/>
    <w:rsid w:val="0097488E"/>
    <w:rsid w:val="009D762F"/>
    <w:rsid w:val="009F2115"/>
    <w:rsid w:val="00A64442"/>
    <w:rsid w:val="00A72FBC"/>
    <w:rsid w:val="00B520BE"/>
    <w:rsid w:val="00B555C3"/>
    <w:rsid w:val="00B57104"/>
    <w:rsid w:val="00C33ABB"/>
    <w:rsid w:val="00C41198"/>
    <w:rsid w:val="00C92B4C"/>
    <w:rsid w:val="00CC1BF4"/>
    <w:rsid w:val="00E25B28"/>
    <w:rsid w:val="00E55EE4"/>
    <w:rsid w:val="00E66293"/>
    <w:rsid w:val="00EB1576"/>
    <w:rsid w:val="00EF5B5A"/>
    <w:rsid w:val="00F7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DC995"/>
  <w15:chartTrackingRefBased/>
  <w15:docId w15:val="{D64402A3-B2E0-4139-9F06-3374B705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Oakes</dc:creator>
  <cp:keywords/>
  <dc:description/>
  <cp:lastModifiedBy>Furcinito, Ann Marie</cp:lastModifiedBy>
  <cp:revision>2</cp:revision>
  <dcterms:created xsi:type="dcterms:W3CDTF">2021-08-05T02:32:00Z</dcterms:created>
  <dcterms:modified xsi:type="dcterms:W3CDTF">2021-08-05T02:32:00Z</dcterms:modified>
</cp:coreProperties>
</file>